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5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4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44"/>
          <w:highlight w:val="none"/>
          <w:lang w:val="en-US" w:eastAsia="zh-CN" w:bidi="ar-SA"/>
        </w:rPr>
        <w:t>2026“京彩好网民”故事推荐表</w:t>
      </w:r>
    </w:p>
    <w:tbl>
      <w:tblPr>
        <w:tblStyle w:val="1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156"/>
        <w:gridCol w:w="2764"/>
        <w:gridCol w:w="1593"/>
        <w:gridCol w:w="3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60" w:after="6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</w:rPr>
              <w:t>一、申报类别与推荐方式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推荐类别</w:t>
            </w:r>
          </w:p>
        </w:tc>
        <w:tc>
          <w:tcPr>
            <w:tcW w:w="7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□ 主流价值传播　　□ 优质文化创作　　</w:t>
            </w:r>
          </w:p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□ 网络文明践行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□ 网络素养示范　　</w:t>
            </w:r>
          </w:p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 xml:space="preserve"> 网络生态守护</w:t>
            </w:r>
          </w:p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595959"/>
                <w:sz w:val="32"/>
                <w:szCs w:val="32"/>
                <w:highlight w:val="none"/>
              </w:rPr>
              <w:t>（请勾选其中一类，并围绕该类主题撰写事迹）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推荐方式</w:t>
            </w:r>
          </w:p>
        </w:tc>
        <w:tc>
          <w:tcPr>
            <w:tcW w:w="7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 xml:space="preserve">□ 组织推荐　　□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eastAsia="zh-CN"/>
              </w:rPr>
              <w:t>网民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自荐　　</w:t>
            </w:r>
          </w:p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595959"/>
                <w:sz w:val="32"/>
                <w:szCs w:val="32"/>
                <w:highlight w:val="none"/>
              </w:rPr>
              <w:t>（组织推荐的，由各单位统一提交）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60" w:after="6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</w:rPr>
              <w:t>二、基本信息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2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性　别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出生年月</w:t>
            </w:r>
          </w:p>
        </w:tc>
        <w:tc>
          <w:tcPr>
            <w:tcW w:w="2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政治面貌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身份证号</w:t>
            </w:r>
          </w:p>
        </w:tc>
        <w:tc>
          <w:tcPr>
            <w:tcW w:w="7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595959"/>
                <w:sz w:val="32"/>
                <w:szCs w:val="32"/>
                <w:highlight w:val="none"/>
              </w:rPr>
              <w:t>（仅用于身份核实，主办方依法保密）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工作单位</w:t>
            </w:r>
          </w:p>
        </w:tc>
        <w:tc>
          <w:tcPr>
            <w:tcW w:w="7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职务</w:t>
            </w:r>
          </w:p>
        </w:tc>
        <w:tc>
          <w:tcPr>
            <w:tcW w:w="2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电子邮箱</w:t>
            </w:r>
          </w:p>
        </w:tc>
        <w:tc>
          <w:tcPr>
            <w:tcW w:w="2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通讯地址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40" w:after="40" w:line="300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60" w:after="6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</w:rPr>
              <w:t>三、事迹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595959"/>
                <w:sz w:val="32"/>
                <w:szCs w:val="32"/>
                <w:highlight w:val="none"/>
                <w:lang w:val="en-US" w:eastAsia="zh-CN"/>
              </w:rPr>
              <w:t>（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595959"/>
                <w:sz w:val="32"/>
                <w:szCs w:val="32"/>
                <w:highlight w:val="none"/>
                <w:lang w:val="en-US"/>
              </w:rPr>
              <w:t>2000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595959"/>
                <w:sz w:val="32"/>
                <w:szCs w:val="32"/>
                <w:highlight w:val="none"/>
                <w:lang w:val="en-US" w:eastAsia="zh-CN"/>
              </w:rPr>
              <w:t>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36" w:hRule="atLeast"/>
        </w:trPr>
        <w:tc>
          <w:tcPr>
            <w:tcW w:w="1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主要事迹</w:t>
            </w:r>
          </w:p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40" w:after="80" w:line="30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填写要点：事迹发生的时间、具体做法</w:t>
            </w: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须真实可核查。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36" w:hRule="atLeast"/>
        </w:trPr>
        <w:tc>
          <w:tcPr>
            <w:tcW w:w="1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highlight w:val="none"/>
              </w:rPr>
              <w:t>思想性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40" w:after="80" w:line="300" w:lineRule="auto"/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填写要点：体现正确政治方向、舆论导向和价值取向；弘扬社会主义核心价值观；主动传播党的创新理论、北京文化、网络文明理念；在热点事件中不跟风、不煽动、不低俗，有立场、有底线、有温度。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36" w:hRule="atLeast"/>
        </w:trPr>
        <w:tc>
          <w:tcPr>
            <w:tcW w:w="1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highlight w:val="none"/>
              </w:rPr>
              <w:t>创新性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40" w:after="80" w:line="300" w:lineRule="auto"/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填写要点：在内容形式、传播手法、技术手段或工作机制上有新意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36" w:hRule="atLeast"/>
        </w:trPr>
        <w:tc>
          <w:tcPr>
            <w:tcW w:w="1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highlight w:val="none"/>
              </w:rPr>
              <w:t>示范性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40" w:after="80" w:line="300" w:lineRule="auto"/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填写要点：事迹可复制、可推广；能带动同事、学生、网民、行业同行共同参与；形成长效机制（栏目、账号矩阵、志愿队、校企协作等）；获得过表彰、被主管部门或主流媒体肯定者优先写。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36" w:hRule="atLeast"/>
        </w:trPr>
        <w:tc>
          <w:tcPr>
            <w:tcW w:w="1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highlight w:val="none"/>
              </w:rPr>
              <w:t>传播力</w:t>
            </w:r>
          </w:p>
        </w:tc>
        <w:tc>
          <w:tcPr>
            <w:tcW w:w="73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40" w:after="80" w:line="30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填写要点：用数据说话</w:t>
            </w: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  <w:lang w:val="en-US" w:eastAsia="zh-CN"/>
              </w:rPr>
              <w:t>包括事迹传播的</w:t>
            </w:r>
            <w:r>
              <w:rPr>
                <w:rFonts w:hint="eastAsia" w:ascii="仿宋_GB2312" w:hAnsi="仿宋_GB2312" w:eastAsia="仿宋_GB2312" w:cs="仿宋_GB2312"/>
                <w:color w:val="595959"/>
                <w:sz w:val="32"/>
                <w:szCs w:val="32"/>
                <w:highlight w:val="none"/>
              </w:rPr>
              <w:t>阅读/播放量、转发量、评论数、粉丝增长、平台推荐位、央媒/市媒转载、话题热度、线下辐射人数等。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60" w:after="6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</w:rPr>
              <w:t>、真实性承诺与授权声明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60" w:after="60" w:line="320" w:lineRule="auto"/>
              <w:ind w:firstLine="420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本人郑重承诺：</w:t>
            </w:r>
          </w:p>
          <w:p>
            <w:pPr>
              <w:spacing w:before="40" w:after="40" w:line="320" w:lineRule="auto"/>
              <w:ind w:firstLine="420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1. 所申报事迹真实可核查，未对原始影像作删改、添加、技术合成等处理，不存在歪曲真实性的操作。</w:t>
            </w:r>
          </w:p>
          <w:p>
            <w:pPr>
              <w:spacing w:before="40" w:after="40" w:line="320" w:lineRule="auto"/>
              <w:ind w:firstLine="420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2. 报送的视频、图片等均为原创，拥有完整著作权、肖像权，无版权争议，不抄袭、拷贝、仿冒他人作品；涉及人物的已征得当事人同意。</w:t>
            </w:r>
          </w:p>
          <w:p>
            <w:pPr>
              <w:spacing w:before="40" w:after="40" w:line="320" w:lineRule="auto"/>
              <w:ind w:firstLine="420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3. 凡涉及肖像权、名誉权、著作权、隐私权、音乐授权等引发的法律问题及责任，由本人自行承担。</w:t>
            </w:r>
          </w:p>
          <w:p>
            <w:pPr>
              <w:spacing w:before="40" w:after="40" w:line="320" w:lineRule="auto"/>
              <w:ind w:firstLine="420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4. 同意主办单位将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事迹、图片、视频等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用于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活动的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展览、媒体宣传、视频展播等公益宣传用途；遵守本次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征集活动的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各项规定，接受主办方对规则的最终解释。</w:t>
            </w:r>
          </w:p>
          <w:p>
            <w:pPr>
              <w:spacing w:before="120" w:after="40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  <w:p>
            <w:pPr>
              <w:spacing w:before="40" w:after="6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承诺人（签名）：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　　　年　　月　　日</w:t>
            </w:r>
          </w:p>
          <w:p>
            <w:pPr>
              <w:spacing w:before="40" w:after="6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60" w:after="6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</w:rPr>
              <w:t>、推荐意见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  <w:p>
            <w:pPr>
              <w:spacing w:before="0"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</w:p>
          <w:p>
            <w:pPr>
              <w:spacing w:before="160" w:after="6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推荐单位（盖章）：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　　　年　　月　　日</w:t>
            </w:r>
          </w:p>
        </w:tc>
      </w:tr>
    </w:tbl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注：配套图片、视频等材料，须随推荐表一并报送。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粗宋简体">
    <w:altName w:val="宋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  <w:rsid w:val="0805572A"/>
    <w:rsid w:val="0D5D4135"/>
    <w:rsid w:val="0DEF17EE"/>
    <w:rsid w:val="0E510D50"/>
    <w:rsid w:val="170BFD9C"/>
    <w:rsid w:val="17FEF455"/>
    <w:rsid w:val="17FF8AEA"/>
    <w:rsid w:val="1D6B5B8B"/>
    <w:rsid w:val="1F773341"/>
    <w:rsid w:val="1FF70F53"/>
    <w:rsid w:val="1FFFA123"/>
    <w:rsid w:val="1FFFCBC9"/>
    <w:rsid w:val="226FAD6E"/>
    <w:rsid w:val="237DFB20"/>
    <w:rsid w:val="23DE68C8"/>
    <w:rsid w:val="23DF80A6"/>
    <w:rsid w:val="27EE672A"/>
    <w:rsid w:val="27F906C7"/>
    <w:rsid w:val="27FBF9B2"/>
    <w:rsid w:val="2BAF9D74"/>
    <w:rsid w:val="2EF79ECF"/>
    <w:rsid w:val="2FDFB924"/>
    <w:rsid w:val="33BF8469"/>
    <w:rsid w:val="33EE29EB"/>
    <w:rsid w:val="35F2A358"/>
    <w:rsid w:val="37AF1469"/>
    <w:rsid w:val="37F73C79"/>
    <w:rsid w:val="37FFD2B0"/>
    <w:rsid w:val="397FAEA6"/>
    <w:rsid w:val="3AFF1D3F"/>
    <w:rsid w:val="3B1DF8B0"/>
    <w:rsid w:val="3B673FEE"/>
    <w:rsid w:val="3BBF9D83"/>
    <w:rsid w:val="3BED51F7"/>
    <w:rsid w:val="3BEF0976"/>
    <w:rsid w:val="3BEFF9D5"/>
    <w:rsid w:val="3BFB47FD"/>
    <w:rsid w:val="3C7B4852"/>
    <w:rsid w:val="3D7F9148"/>
    <w:rsid w:val="3DF3DEC8"/>
    <w:rsid w:val="3DF63FE2"/>
    <w:rsid w:val="3DFC796E"/>
    <w:rsid w:val="3EFF5F9C"/>
    <w:rsid w:val="3FBD2353"/>
    <w:rsid w:val="3FDF9223"/>
    <w:rsid w:val="3FFFF387"/>
    <w:rsid w:val="46FF71F0"/>
    <w:rsid w:val="4AABFF77"/>
    <w:rsid w:val="4F6FD657"/>
    <w:rsid w:val="4FBFEABD"/>
    <w:rsid w:val="4FCB324F"/>
    <w:rsid w:val="4FE30F29"/>
    <w:rsid w:val="4FFFC444"/>
    <w:rsid w:val="563BEC8D"/>
    <w:rsid w:val="57FF2650"/>
    <w:rsid w:val="59FBA97D"/>
    <w:rsid w:val="5CF305A3"/>
    <w:rsid w:val="5D7ECD15"/>
    <w:rsid w:val="5D7FE292"/>
    <w:rsid w:val="5DDAAF74"/>
    <w:rsid w:val="5DDFC115"/>
    <w:rsid w:val="5DF5A72C"/>
    <w:rsid w:val="5DF9E434"/>
    <w:rsid w:val="5EFE2F29"/>
    <w:rsid w:val="5EFFD867"/>
    <w:rsid w:val="5F67CCAB"/>
    <w:rsid w:val="5F6F9BCE"/>
    <w:rsid w:val="5F762625"/>
    <w:rsid w:val="5F7CE4FB"/>
    <w:rsid w:val="5FDD39E1"/>
    <w:rsid w:val="5FDFF2EF"/>
    <w:rsid w:val="5FE92305"/>
    <w:rsid w:val="5FEBD696"/>
    <w:rsid w:val="5FFFB773"/>
    <w:rsid w:val="617B1F3F"/>
    <w:rsid w:val="67BF7F6F"/>
    <w:rsid w:val="67FFAE92"/>
    <w:rsid w:val="69FC1922"/>
    <w:rsid w:val="6A7D6563"/>
    <w:rsid w:val="6A7FBD1B"/>
    <w:rsid w:val="6B87DC53"/>
    <w:rsid w:val="6BF5850A"/>
    <w:rsid w:val="6D3D92B4"/>
    <w:rsid w:val="6DAE9223"/>
    <w:rsid w:val="6DFC1188"/>
    <w:rsid w:val="6EBF6471"/>
    <w:rsid w:val="6EFEAE1B"/>
    <w:rsid w:val="6EFF718A"/>
    <w:rsid w:val="6F1E1494"/>
    <w:rsid w:val="6F375C1F"/>
    <w:rsid w:val="6FBF806B"/>
    <w:rsid w:val="6FDF5875"/>
    <w:rsid w:val="6FE305BA"/>
    <w:rsid w:val="6FE9F6A5"/>
    <w:rsid w:val="6FFF406E"/>
    <w:rsid w:val="6FFFA371"/>
    <w:rsid w:val="70ED7F9A"/>
    <w:rsid w:val="71EF2787"/>
    <w:rsid w:val="729FD89A"/>
    <w:rsid w:val="7337A4FA"/>
    <w:rsid w:val="73AF6485"/>
    <w:rsid w:val="73C7D0C5"/>
    <w:rsid w:val="763CE1BC"/>
    <w:rsid w:val="76A834C8"/>
    <w:rsid w:val="76BFB214"/>
    <w:rsid w:val="76DE3F34"/>
    <w:rsid w:val="76F4B9C9"/>
    <w:rsid w:val="77BBB9AE"/>
    <w:rsid w:val="77BF488C"/>
    <w:rsid w:val="77DDAF5A"/>
    <w:rsid w:val="77DE4663"/>
    <w:rsid w:val="77EA3567"/>
    <w:rsid w:val="77F9A511"/>
    <w:rsid w:val="77FB47FE"/>
    <w:rsid w:val="77FBAA6B"/>
    <w:rsid w:val="77FD7DE5"/>
    <w:rsid w:val="77FF8ED1"/>
    <w:rsid w:val="79CF8B39"/>
    <w:rsid w:val="79E4DDBA"/>
    <w:rsid w:val="7AAC170C"/>
    <w:rsid w:val="7BD248AD"/>
    <w:rsid w:val="7BD483C1"/>
    <w:rsid w:val="7BDF6A56"/>
    <w:rsid w:val="7BFB7261"/>
    <w:rsid w:val="7BFB875F"/>
    <w:rsid w:val="7BFE2EB1"/>
    <w:rsid w:val="7BFF00C8"/>
    <w:rsid w:val="7C77CAF6"/>
    <w:rsid w:val="7C7B79F3"/>
    <w:rsid w:val="7C7DA248"/>
    <w:rsid w:val="7C9E3C10"/>
    <w:rsid w:val="7CD7887D"/>
    <w:rsid w:val="7CDFFBC9"/>
    <w:rsid w:val="7CF02C0D"/>
    <w:rsid w:val="7D7F6F74"/>
    <w:rsid w:val="7D7F795E"/>
    <w:rsid w:val="7DB75EAB"/>
    <w:rsid w:val="7DCD40EC"/>
    <w:rsid w:val="7DDFC1B5"/>
    <w:rsid w:val="7DE70D1F"/>
    <w:rsid w:val="7DEE9EE2"/>
    <w:rsid w:val="7DF90005"/>
    <w:rsid w:val="7DFED9BA"/>
    <w:rsid w:val="7DFF8499"/>
    <w:rsid w:val="7EA5B0B9"/>
    <w:rsid w:val="7EAFD4F5"/>
    <w:rsid w:val="7EB984FD"/>
    <w:rsid w:val="7EBCD6F1"/>
    <w:rsid w:val="7EBF358A"/>
    <w:rsid w:val="7EC4C30C"/>
    <w:rsid w:val="7ED3D12E"/>
    <w:rsid w:val="7ED6ADC4"/>
    <w:rsid w:val="7EE7283F"/>
    <w:rsid w:val="7EF393BD"/>
    <w:rsid w:val="7EFB30F4"/>
    <w:rsid w:val="7EFF1A69"/>
    <w:rsid w:val="7F3F9A07"/>
    <w:rsid w:val="7F3FFD7D"/>
    <w:rsid w:val="7F573E1A"/>
    <w:rsid w:val="7F5BA196"/>
    <w:rsid w:val="7F5F1D25"/>
    <w:rsid w:val="7F761D6E"/>
    <w:rsid w:val="7F7B5B31"/>
    <w:rsid w:val="7F7F0748"/>
    <w:rsid w:val="7F7FCB80"/>
    <w:rsid w:val="7F9D0496"/>
    <w:rsid w:val="7FA81006"/>
    <w:rsid w:val="7FB1D91D"/>
    <w:rsid w:val="7FB7E2AA"/>
    <w:rsid w:val="7FBC59C3"/>
    <w:rsid w:val="7FBD15D9"/>
    <w:rsid w:val="7FBFC4D4"/>
    <w:rsid w:val="7FD7F31B"/>
    <w:rsid w:val="7FDC13AB"/>
    <w:rsid w:val="7FDE27AF"/>
    <w:rsid w:val="7FDEB085"/>
    <w:rsid w:val="7FE25DA5"/>
    <w:rsid w:val="7FEAD106"/>
    <w:rsid w:val="7FEE9624"/>
    <w:rsid w:val="7FF36F2A"/>
    <w:rsid w:val="7FFADC0A"/>
    <w:rsid w:val="7FFB0F45"/>
    <w:rsid w:val="7FFBD161"/>
    <w:rsid w:val="7FFBEB3A"/>
    <w:rsid w:val="7FFD35F8"/>
    <w:rsid w:val="7FFDC036"/>
    <w:rsid w:val="87FF9EB9"/>
    <w:rsid w:val="8D5DC87D"/>
    <w:rsid w:val="96DE53F7"/>
    <w:rsid w:val="96FF0096"/>
    <w:rsid w:val="977F3741"/>
    <w:rsid w:val="97FEF8F1"/>
    <w:rsid w:val="9ADB988E"/>
    <w:rsid w:val="9DFDCD80"/>
    <w:rsid w:val="9EFF6971"/>
    <w:rsid w:val="9FB96B9F"/>
    <w:rsid w:val="9FE718B7"/>
    <w:rsid w:val="9FFFF2D5"/>
    <w:rsid w:val="A259B202"/>
    <w:rsid w:val="A35FDF18"/>
    <w:rsid w:val="A6EF15B7"/>
    <w:rsid w:val="A7FE4EF4"/>
    <w:rsid w:val="A9B7464A"/>
    <w:rsid w:val="A9FF1754"/>
    <w:rsid w:val="ACBF95D8"/>
    <w:rsid w:val="AE35C47C"/>
    <w:rsid w:val="AE7FD1A8"/>
    <w:rsid w:val="AF7A856C"/>
    <w:rsid w:val="AF7FF430"/>
    <w:rsid w:val="AFB4E0FB"/>
    <w:rsid w:val="AFBE72D3"/>
    <w:rsid w:val="AFF71D77"/>
    <w:rsid w:val="AFFD783B"/>
    <w:rsid w:val="B179FF56"/>
    <w:rsid w:val="B3FB8BBF"/>
    <w:rsid w:val="B3FF247D"/>
    <w:rsid w:val="B4735828"/>
    <w:rsid w:val="B47938E6"/>
    <w:rsid w:val="B5B403B6"/>
    <w:rsid w:val="B5FCC126"/>
    <w:rsid w:val="B66EA911"/>
    <w:rsid w:val="B7DB74C7"/>
    <w:rsid w:val="B7FF4E2E"/>
    <w:rsid w:val="BB716A67"/>
    <w:rsid w:val="BBB4688B"/>
    <w:rsid w:val="BBBF38A8"/>
    <w:rsid w:val="BBFF0CFD"/>
    <w:rsid w:val="BBFF117F"/>
    <w:rsid w:val="BBFF1305"/>
    <w:rsid w:val="BC9DDAE3"/>
    <w:rsid w:val="BCEFA793"/>
    <w:rsid w:val="BDFB43A7"/>
    <w:rsid w:val="BDFBCD07"/>
    <w:rsid w:val="BEFF73E8"/>
    <w:rsid w:val="BF455B89"/>
    <w:rsid w:val="BF5BB9C2"/>
    <w:rsid w:val="BF65CC9E"/>
    <w:rsid w:val="BF7BD73C"/>
    <w:rsid w:val="BF7E4E78"/>
    <w:rsid w:val="BF7F8846"/>
    <w:rsid w:val="BFAF18F1"/>
    <w:rsid w:val="BFB5EFF0"/>
    <w:rsid w:val="BFB75556"/>
    <w:rsid w:val="BFBAABB4"/>
    <w:rsid w:val="BFBB2C9F"/>
    <w:rsid w:val="BFBB7201"/>
    <w:rsid w:val="BFBF5EF2"/>
    <w:rsid w:val="BFD67EEF"/>
    <w:rsid w:val="BFD7EF35"/>
    <w:rsid w:val="BFDF3338"/>
    <w:rsid w:val="BFF707BB"/>
    <w:rsid w:val="BFFFD394"/>
    <w:rsid w:val="C7656758"/>
    <w:rsid w:val="C7AEB776"/>
    <w:rsid w:val="C7D9D337"/>
    <w:rsid w:val="CDDF74E1"/>
    <w:rsid w:val="CFB35142"/>
    <w:rsid w:val="CFBF3A7F"/>
    <w:rsid w:val="CFFB6731"/>
    <w:rsid w:val="CFFF7DF1"/>
    <w:rsid w:val="D5D4A9FF"/>
    <w:rsid w:val="D5FFCC5C"/>
    <w:rsid w:val="D69FB989"/>
    <w:rsid w:val="D7F74711"/>
    <w:rsid w:val="DA73C66F"/>
    <w:rsid w:val="DB592812"/>
    <w:rsid w:val="DB7E17B6"/>
    <w:rsid w:val="DBF78760"/>
    <w:rsid w:val="DCFF1CA6"/>
    <w:rsid w:val="DD5FA54A"/>
    <w:rsid w:val="DDFD2051"/>
    <w:rsid w:val="DDFF1DC5"/>
    <w:rsid w:val="DE9D218C"/>
    <w:rsid w:val="DEFFEB3B"/>
    <w:rsid w:val="DF5ED7CD"/>
    <w:rsid w:val="DF6B0DD6"/>
    <w:rsid w:val="DF7E91E7"/>
    <w:rsid w:val="DF9F5E0C"/>
    <w:rsid w:val="DFAB025B"/>
    <w:rsid w:val="DFB72D76"/>
    <w:rsid w:val="DFBB8FDC"/>
    <w:rsid w:val="DFBE90D5"/>
    <w:rsid w:val="DFBFD14E"/>
    <w:rsid w:val="DFC804C3"/>
    <w:rsid w:val="DFDF4507"/>
    <w:rsid w:val="DFF2E40C"/>
    <w:rsid w:val="DFF6256C"/>
    <w:rsid w:val="DFF70BE4"/>
    <w:rsid w:val="DFFE23B7"/>
    <w:rsid w:val="DFFE3FA6"/>
    <w:rsid w:val="DFFF6C34"/>
    <w:rsid w:val="E0EFF371"/>
    <w:rsid w:val="E3F7FB32"/>
    <w:rsid w:val="E5F68CAD"/>
    <w:rsid w:val="E6F639C5"/>
    <w:rsid w:val="E7D89F79"/>
    <w:rsid w:val="E9D70F06"/>
    <w:rsid w:val="E9E2E798"/>
    <w:rsid w:val="EAF4D380"/>
    <w:rsid w:val="EBEFE9C9"/>
    <w:rsid w:val="EBFBE169"/>
    <w:rsid w:val="ECFE0253"/>
    <w:rsid w:val="ED57E693"/>
    <w:rsid w:val="ED7C348A"/>
    <w:rsid w:val="ED7E6EA0"/>
    <w:rsid w:val="EDBE2F32"/>
    <w:rsid w:val="EDF16750"/>
    <w:rsid w:val="EDFFAEE6"/>
    <w:rsid w:val="EEDF3976"/>
    <w:rsid w:val="EEE7C0A1"/>
    <w:rsid w:val="EEEFB674"/>
    <w:rsid w:val="EEF77462"/>
    <w:rsid w:val="EF5373AB"/>
    <w:rsid w:val="EF7393A7"/>
    <w:rsid w:val="EF771116"/>
    <w:rsid w:val="EF77B1EA"/>
    <w:rsid w:val="EFBFB01A"/>
    <w:rsid w:val="EFE65437"/>
    <w:rsid w:val="EFF72A8A"/>
    <w:rsid w:val="EFFF200F"/>
    <w:rsid w:val="EFFFB626"/>
    <w:rsid w:val="F18FDE3D"/>
    <w:rsid w:val="F1EE2136"/>
    <w:rsid w:val="F2FFFBCE"/>
    <w:rsid w:val="F33DA59F"/>
    <w:rsid w:val="F5BBB47A"/>
    <w:rsid w:val="F5FB742F"/>
    <w:rsid w:val="F5FBD3FC"/>
    <w:rsid w:val="F6EB7A9B"/>
    <w:rsid w:val="F7779069"/>
    <w:rsid w:val="F77B537F"/>
    <w:rsid w:val="F7B7314D"/>
    <w:rsid w:val="F7B73BF2"/>
    <w:rsid w:val="F7D175B1"/>
    <w:rsid w:val="F7D87772"/>
    <w:rsid w:val="F7D88270"/>
    <w:rsid w:val="F7DD5C55"/>
    <w:rsid w:val="F7E758C0"/>
    <w:rsid w:val="F7EF5AC6"/>
    <w:rsid w:val="F7F17A57"/>
    <w:rsid w:val="F7FD8151"/>
    <w:rsid w:val="F8E52AA0"/>
    <w:rsid w:val="F8FF6105"/>
    <w:rsid w:val="F99FDB90"/>
    <w:rsid w:val="F9AD0F70"/>
    <w:rsid w:val="F9CBB81A"/>
    <w:rsid w:val="FA9FABB8"/>
    <w:rsid w:val="FB7BB9DF"/>
    <w:rsid w:val="FB7BCC77"/>
    <w:rsid w:val="FBAE3E08"/>
    <w:rsid w:val="FBEEC171"/>
    <w:rsid w:val="FBF1F4A5"/>
    <w:rsid w:val="FBF87087"/>
    <w:rsid w:val="FBF8E29C"/>
    <w:rsid w:val="FBFF3246"/>
    <w:rsid w:val="FBFFB79E"/>
    <w:rsid w:val="FCDFDE71"/>
    <w:rsid w:val="FCFB4578"/>
    <w:rsid w:val="FDCDE818"/>
    <w:rsid w:val="FDD56F24"/>
    <w:rsid w:val="FDEB67B1"/>
    <w:rsid w:val="FDFF86D8"/>
    <w:rsid w:val="FDFFB219"/>
    <w:rsid w:val="FE338E72"/>
    <w:rsid w:val="FE4F782C"/>
    <w:rsid w:val="FE63ECDC"/>
    <w:rsid w:val="FE7FDF52"/>
    <w:rsid w:val="FE8DD81D"/>
    <w:rsid w:val="FE8F2258"/>
    <w:rsid w:val="FEA641D0"/>
    <w:rsid w:val="FEFF3B57"/>
    <w:rsid w:val="FF27AD41"/>
    <w:rsid w:val="FF678167"/>
    <w:rsid w:val="FF7FCCE9"/>
    <w:rsid w:val="FF878AF9"/>
    <w:rsid w:val="FFAAF395"/>
    <w:rsid w:val="FFABBE69"/>
    <w:rsid w:val="FFAD4A1A"/>
    <w:rsid w:val="FFB3D7AE"/>
    <w:rsid w:val="FFB5D052"/>
    <w:rsid w:val="FFD2073B"/>
    <w:rsid w:val="FFD360CB"/>
    <w:rsid w:val="FFDFDD96"/>
    <w:rsid w:val="FFE5C18C"/>
    <w:rsid w:val="FFED902D"/>
    <w:rsid w:val="FFEFEAB0"/>
    <w:rsid w:val="FFF3DB56"/>
    <w:rsid w:val="FFF724FE"/>
    <w:rsid w:val="FFF75A10"/>
    <w:rsid w:val="FFF769E7"/>
    <w:rsid w:val="FFFC1B38"/>
    <w:rsid w:val="FFFC1F54"/>
    <w:rsid w:val="FFFCE021"/>
    <w:rsid w:val="FFFD5E27"/>
    <w:rsid w:val="FFFDC1F1"/>
    <w:rsid w:val="FFFDC6FB"/>
    <w:rsid w:val="FFFF242C"/>
    <w:rsid w:val="FFFF6158"/>
    <w:rsid w:val="FFFF8F11"/>
  </w:rsids>
  <m:mathPr>
    <m:mathFont m:val="Lucida Grande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45B8A" w:themeColor="accent1" w:themeShade="B5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0"/>
    <w:pPr>
      <w:spacing w:before="180" w:after="180"/>
    </w:pPr>
  </w:style>
  <w:style w:type="paragraph" w:styleId="12">
    <w:name w:val="caption"/>
    <w:basedOn w:val="1"/>
    <w:next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firstLine="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4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21">
    <w:name w:val="Strong"/>
    <w:basedOn w:val="20"/>
    <w:uiPriority w:val="0"/>
    <w:rPr>
      <w:b/>
    </w:rPr>
  </w:style>
  <w:style w:type="character" w:styleId="22">
    <w:name w:val="Hyperlink"/>
    <w:basedOn w:val="23"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Body Text Char"/>
    <w:basedOn w:val="20"/>
    <w:link w:val="3"/>
    <w:uiPriority w:val="0"/>
  </w:style>
  <w:style w:type="character" w:styleId="24">
    <w:name w:val="footnote reference"/>
    <w:basedOn w:val="23"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paragraph" w:customStyle="1" w:styleId="27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8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9">
    <w:name w:val="Bibliography"/>
    <w:basedOn w:val="1"/>
    <w:qFormat/>
    <w:uiPriority w:val="0"/>
  </w:style>
  <w:style w:type="table" w:customStyle="1" w:styleId="30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Definition Term"/>
    <w:basedOn w:val="1"/>
    <w:next w:val="32"/>
    <w:uiPriority w:val="0"/>
    <w:pPr>
      <w:keepNext/>
      <w:keepLines/>
      <w:spacing w:after="0"/>
    </w:pPr>
    <w:rPr>
      <w:b/>
    </w:rPr>
  </w:style>
  <w:style w:type="paragraph" w:customStyle="1" w:styleId="32">
    <w:name w:val="Definition"/>
    <w:basedOn w:val="1"/>
    <w:uiPriority w:val="0"/>
  </w:style>
  <w:style w:type="paragraph" w:customStyle="1" w:styleId="33">
    <w:name w:val="Table Caption"/>
    <w:basedOn w:val="12"/>
    <w:uiPriority w:val="0"/>
    <w:pPr>
      <w:keepNext/>
    </w:pPr>
  </w:style>
  <w:style w:type="paragraph" w:customStyle="1" w:styleId="34">
    <w:name w:val="Image Caption"/>
    <w:basedOn w:val="12"/>
    <w:uiPriority w:val="0"/>
  </w:style>
  <w:style w:type="paragraph" w:customStyle="1" w:styleId="35">
    <w:name w:val="Figure"/>
    <w:basedOn w:val="1"/>
    <w:uiPriority w:val="0"/>
  </w:style>
  <w:style w:type="paragraph" w:customStyle="1" w:styleId="36">
    <w:name w:val="Captioned Figure"/>
    <w:basedOn w:val="35"/>
    <w:uiPriority w:val="0"/>
    <w:pPr>
      <w:keepNext/>
    </w:pPr>
  </w:style>
  <w:style w:type="character" w:customStyle="1" w:styleId="37">
    <w:name w:val="Verbatim Char"/>
    <w:basedOn w:val="23"/>
    <w:link w:val="38"/>
    <w:uiPriority w:val="0"/>
    <w:rPr>
      <w:rFonts w:ascii="Consolas" w:hAnsi="Consolas"/>
      <w:sz w:val="22"/>
    </w:rPr>
  </w:style>
  <w:style w:type="paragraph" w:customStyle="1" w:styleId="38">
    <w:name w:val="Source Code"/>
    <w:basedOn w:val="1"/>
    <w:link w:val="37"/>
    <w:uiPriority w:val="0"/>
    <w:pPr>
      <w:wordWrap w:val="0"/>
    </w:pPr>
  </w:style>
  <w:style w:type="paragraph" w:customStyle="1" w:styleId="39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</w:rPr>
  </w:style>
  <w:style w:type="character" w:customStyle="1" w:styleId="40">
    <w:name w:val="KeywordTok"/>
    <w:basedOn w:val="37"/>
    <w:uiPriority w:val="0"/>
    <w:rPr>
      <w:b/>
      <w:color w:val="007020"/>
    </w:rPr>
  </w:style>
  <w:style w:type="character" w:customStyle="1" w:styleId="41">
    <w:name w:val="DataTypeTok"/>
    <w:basedOn w:val="37"/>
    <w:uiPriority w:val="0"/>
    <w:rPr>
      <w:color w:val="902000"/>
    </w:rPr>
  </w:style>
  <w:style w:type="character" w:customStyle="1" w:styleId="42">
    <w:name w:val="DecValTok"/>
    <w:basedOn w:val="37"/>
    <w:uiPriority w:val="0"/>
    <w:rPr>
      <w:color w:val="40A070"/>
    </w:rPr>
  </w:style>
  <w:style w:type="character" w:customStyle="1" w:styleId="43">
    <w:name w:val="BaseNTok"/>
    <w:basedOn w:val="37"/>
    <w:uiPriority w:val="0"/>
    <w:rPr>
      <w:color w:val="40A070"/>
    </w:rPr>
  </w:style>
  <w:style w:type="character" w:customStyle="1" w:styleId="44">
    <w:name w:val="FloatTok"/>
    <w:basedOn w:val="37"/>
    <w:uiPriority w:val="0"/>
    <w:rPr>
      <w:color w:val="40A070"/>
    </w:rPr>
  </w:style>
  <w:style w:type="character" w:customStyle="1" w:styleId="45">
    <w:name w:val="ConstantTok"/>
    <w:basedOn w:val="37"/>
    <w:uiPriority w:val="0"/>
    <w:rPr>
      <w:color w:val="880000"/>
    </w:rPr>
  </w:style>
  <w:style w:type="character" w:customStyle="1" w:styleId="46">
    <w:name w:val="CharTok"/>
    <w:basedOn w:val="37"/>
    <w:uiPriority w:val="0"/>
    <w:rPr>
      <w:color w:val="4070A0"/>
    </w:rPr>
  </w:style>
  <w:style w:type="character" w:customStyle="1" w:styleId="47">
    <w:name w:val="SpecialCharTok"/>
    <w:basedOn w:val="37"/>
    <w:uiPriority w:val="0"/>
    <w:rPr>
      <w:color w:val="4070A0"/>
    </w:rPr>
  </w:style>
  <w:style w:type="character" w:customStyle="1" w:styleId="48">
    <w:name w:val="StringTok"/>
    <w:basedOn w:val="37"/>
    <w:uiPriority w:val="0"/>
    <w:rPr>
      <w:color w:val="4070A0"/>
    </w:rPr>
  </w:style>
  <w:style w:type="character" w:customStyle="1" w:styleId="49">
    <w:name w:val="VerbatimStringTok"/>
    <w:basedOn w:val="37"/>
    <w:uiPriority w:val="0"/>
    <w:rPr>
      <w:color w:val="4070A0"/>
    </w:rPr>
  </w:style>
  <w:style w:type="character" w:customStyle="1" w:styleId="50">
    <w:name w:val="SpecialStringTok"/>
    <w:basedOn w:val="37"/>
    <w:uiPriority w:val="0"/>
    <w:rPr>
      <w:color w:val="BB6688"/>
    </w:rPr>
  </w:style>
  <w:style w:type="character" w:customStyle="1" w:styleId="51">
    <w:name w:val="ImportTok"/>
    <w:basedOn w:val="37"/>
    <w:uiPriority w:val="0"/>
  </w:style>
  <w:style w:type="character" w:customStyle="1" w:styleId="52">
    <w:name w:val="CommentTok"/>
    <w:basedOn w:val="37"/>
    <w:uiPriority w:val="0"/>
    <w:rPr>
      <w:i/>
      <w:color w:val="60A0B0"/>
    </w:rPr>
  </w:style>
  <w:style w:type="character" w:customStyle="1" w:styleId="53">
    <w:name w:val="DocumentationTok"/>
    <w:basedOn w:val="37"/>
    <w:uiPriority w:val="0"/>
    <w:rPr>
      <w:i/>
      <w:color w:val="BA2121"/>
    </w:rPr>
  </w:style>
  <w:style w:type="character" w:customStyle="1" w:styleId="54">
    <w:name w:val="AnnotationTok"/>
    <w:basedOn w:val="37"/>
    <w:uiPriority w:val="0"/>
    <w:rPr>
      <w:b/>
      <w:i/>
      <w:color w:val="60A0B0"/>
    </w:rPr>
  </w:style>
  <w:style w:type="character" w:customStyle="1" w:styleId="55">
    <w:name w:val="CommentVarTok"/>
    <w:basedOn w:val="37"/>
    <w:uiPriority w:val="0"/>
    <w:rPr>
      <w:b/>
      <w:i/>
      <w:color w:val="60A0B0"/>
    </w:rPr>
  </w:style>
  <w:style w:type="character" w:customStyle="1" w:styleId="56">
    <w:name w:val="OtherTok"/>
    <w:basedOn w:val="37"/>
    <w:uiPriority w:val="0"/>
    <w:rPr>
      <w:color w:val="007020"/>
    </w:rPr>
  </w:style>
  <w:style w:type="character" w:customStyle="1" w:styleId="57">
    <w:name w:val="FunctionTok"/>
    <w:basedOn w:val="37"/>
    <w:uiPriority w:val="0"/>
    <w:rPr>
      <w:color w:val="06287E"/>
    </w:rPr>
  </w:style>
  <w:style w:type="character" w:customStyle="1" w:styleId="58">
    <w:name w:val="VariableTok"/>
    <w:basedOn w:val="37"/>
    <w:uiPriority w:val="0"/>
    <w:rPr>
      <w:color w:val="19177C"/>
    </w:rPr>
  </w:style>
  <w:style w:type="character" w:customStyle="1" w:styleId="59">
    <w:name w:val="ControlFlowTok"/>
    <w:basedOn w:val="37"/>
    <w:uiPriority w:val="0"/>
    <w:rPr>
      <w:b/>
      <w:color w:val="007020"/>
    </w:rPr>
  </w:style>
  <w:style w:type="character" w:customStyle="1" w:styleId="60">
    <w:name w:val="OperatorTok"/>
    <w:basedOn w:val="37"/>
    <w:uiPriority w:val="0"/>
    <w:rPr>
      <w:color w:val="666666"/>
    </w:rPr>
  </w:style>
  <w:style w:type="character" w:customStyle="1" w:styleId="61">
    <w:name w:val="BuiltInTok"/>
    <w:basedOn w:val="37"/>
    <w:uiPriority w:val="0"/>
  </w:style>
  <w:style w:type="character" w:customStyle="1" w:styleId="62">
    <w:name w:val="ExtensionTok"/>
    <w:basedOn w:val="37"/>
    <w:uiPriority w:val="0"/>
  </w:style>
  <w:style w:type="character" w:customStyle="1" w:styleId="63">
    <w:name w:val="PreprocessorTok"/>
    <w:basedOn w:val="37"/>
    <w:uiPriority w:val="0"/>
    <w:rPr>
      <w:color w:val="BC7A00"/>
    </w:rPr>
  </w:style>
  <w:style w:type="character" w:customStyle="1" w:styleId="64">
    <w:name w:val="AttributeTok"/>
    <w:basedOn w:val="37"/>
    <w:uiPriority w:val="0"/>
    <w:rPr>
      <w:color w:val="7D9029"/>
    </w:rPr>
  </w:style>
  <w:style w:type="character" w:customStyle="1" w:styleId="65">
    <w:name w:val="RegionMarkerTok"/>
    <w:basedOn w:val="37"/>
    <w:uiPriority w:val="0"/>
  </w:style>
  <w:style w:type="character" w:customStyle="1" w:styleId="66">
    <w:name w:val="InformationTok"/>
    <w:basedOn w:val="37"/>
    <w:uiPriority w:val="0"/>
    <w:rPr>
      <w:b/>
      <w:i/>
      <w:color w:val="60A0B0"/>
    </w:rPr>
  </w:style>
  <w:style w:type="character" w:customStyle="1" w:styleId="67">
    <w:name w:val="WarningTok"/>
    <w:basedOn w:val="37"/>
    <w:uiPriority w:val="0"/>
    <w:rPr>
      <w:b/>
      <w:i/>
      <w:color w:val="60A0B0"/>
    </w:rPr>
  </w:style>
  <w:style w:type="character" w:customStyle="1" w:styleId="68">
    <w:name w:val="AlertTok"/>
    <w:basedOn w:val="37"/>
    <w:uiPriority w:val="0"/>
    <w:rPr>
      <w:b/>
      <w:color w:val="FF0000"/>
    </w:rPr>
  </w:style>
  <w:style w:type="character" w:customStyle="1" w:styleId="69">
    <w:name w:val="ErrorTok"/>
    <w:basedOn w:val="37"/>
    <w:uiPriority w:val="0"/>
    <w:rPr>
      <w:b/>
      <w:color w:val="FF0000"/>
    </w:rPr>
  </w:style>
  <w:style w:type="character" w:customStyle="1" w:styleId="70">
    <w:name w:val="NormalTok"/>
    <w:basedOn w:val="37"/>
    <w:uiPriority w:val="0"/>
  </w:style>
  <w:style w:type="paragraph" w:customStyle="1" w:styleId="71">
    <w:name w:val="大标题"/>
    <w:basedOn w:val="1"/>
    <w:qFormat/>
    <w:uiPriority w:val="0"/>
    <w:pPr>
      <w:spacing w:line="600" w:lineRule="exact"/>
      <w:ind w:left="340" w:right="340"/>
      <w:jc w:val="center"/>
    </w:pPr>
    <w:rPr>
      <w:rFonts w:ascii="Times New Roman" w:hAnsi="Times New Roman"/>
      <w:sz w:val="44"/>
      <w:szCs w:val="20"/>
    </w:rPr>
  </w:style>
  <w:style w:type="paragraph" w:customStyle="1" w:styleId="7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83</Words>
  <Characters>475</Characters>
  <Lines>12</Lines>
  <Paragraphs>8</Paragraphs>
  <TotalTime>76</TotalTime>
  <ScaleCrop>false</ScaleCrop>
  <LinksUpToDate>false</LinksUpToDate>
  <CharactersWithSpaces>583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2026-09-25T04:45:00Z</dcterms:created>
  <dc:creator>刘炼@东君</dc:creator>
  <cp:lastModifiedBy>user</cp:lastModifiedBy>
  <cp:lastPrinted>2026-10-08T17:16:00Z</cp:lastPrinted>
  <dcterms:modified xsi:type="dcterms:W3CDTF">2026-10-09T08:16:50Z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4FF572453C6440D0B0268C5E6583FB92</vt:lpwstr>
  </property>
</Properties>
</file>